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62321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2321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66A67" w:rsidTr="0062321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66A67" w:rsidTr="006232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66A67" w:rsidTr="006232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2321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1A" w:rsidRDefault="0062321A" w:rsidP="006232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Калістефус китайський</w:t>
            </w:r>
          </w:p>
          <w:p w:rsidR="00A33D18" w:rsidRPr="002C1D72" w:rsidRDefault="0062321A" w:rsidP="006232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33915">
              <w:rPr>
                <w:color w:val="333333"/>
                <w:sz w:val="24"/>
                <w:szCs w:val="24"/>
                <w:shd w:val="clear" w:color="auto" w:fill="FFFFFF"/>
              </w:rPr>
              <w:t>China Aster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2321A" w:rsidP="0062321A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Callistephus chinensis</w:t>
            </w:r>
            <w:r>
              <w:rPr>
                <w:b/>
                <w:sz w:val="24"/>
              </w:rPr>
              <w:t xml:space="preserve"> (L.) Nees</w:t>
            </w:r>
          </w:p>
        </w:tc>
      </w:tr>
      <w:tr w:rsidR="00A33D18" w:rsidRPr="00A05DDA" w:rsidTr="006232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2321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62321A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2321A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2321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2321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146C0">
              <w:rPr>
                <w:b/>
                <w:color w:val="000000"/>
                <w:sz w:val="18"/>
              </w:rPr>
            </w:r>
            <w:r w:rsidR="009146C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146C0">
              <w:rPr>
                <w:b/>
                <w:color w:val="000000"/>
                <w:sz w:val="18"/>
              </w:rPr>
            </w:r>
            <w:r w:rsidR="009146C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146C0">
              <w:rPr>
                <w:b/>
                <w:color w:val="000000"/>
                <w:sz w:val="18"/>
              </w:rPr>
            </w:r>
            <w:r w:rsidR="009146C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146C0">
              <w:rPr>
                <w:b/>
                <w:color w:val="000000"/>
                <w:sz w:val="18"/>
              </w:rPr>
            </w:r>
            <w:r w:rsidR="009146C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232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232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232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2321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2321A" w:rsidRPr="00605DF0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Pr="0062321A" w:rsidRDefault="0062321A" w:rsidP="007220A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6232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62321A">
              <w:rPr>
                <w:sz w:val="24"/>
                <w:lang w:val="en-US"/>
              </w:rPr>
              <w:t xml:space="preserve"> (11–99)</w:t>
            </w:r>
            <w:r w:rsidRPr="0062321A">
              <w:rPr>
                <w:lang w:val="en-US"/>
              </w:rPr>
              <w:br/>
            </w:r>
            <w:r w:rsidRPr="0062321A">
              <w:rPr>
                <w:sz w:val="20"/>
                <w:szCs w:val="20"/>
                <w:lang w:val="en-US"/>
              </w:rPr>
              <w:t>Ornamentality, note (11 to 99)</w:t>
            </w:r>
          </w:p>
        </w:tc>
        <w:tc>
          <w:tcPr>
            <w:tcW w:w="2235" w:type="dxa"/>
            <w:gridSpan w:val="4"/>
          </w:tcPr>
          <w:p w:rsidR="0062321A" w:rsidRPr="00605DF0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605DF0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Pr="00A76256" w:rsidRDefault="0062321A" w:rsidP="007220A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6256">
              <w:rPr>
                <w:sz w:val="24"/>
              </w:rPr>
              <w:t>Висота рослини, см</w:t>
            </w:r>
            <w:r w:rsidRPr="00A76256">
              <w:br/>
            </w:r>
            <w:r w:rsidRPr="00A10A79">
              <w:rPr>
                <w:sz w:val="20"/>
                <w:szCs w:val="20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62321A" w:rsidRPr="00605DF0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605DF0" w:rsidTr="0062321A">
        <w:trPr>
          <w:trHeight w:val="225"/>
        </w:trPr>
        <w:tc>
          <w:tcPr>
            <w:tcW w:w="7966" w:type="dxa"/>
            <w:gridSpan w:val="11"/>
            <w:noWrap/>
          </w:tcPr>
          <w:p w:rsidR="0062321A" w:rsidRPr="0062321A" w:rsidRDefault="0062321A" w:rsidP="007220A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від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сходів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6232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62321A">
              <w:rPr>
                <w:lang w:val="en-US"/>
              </w:rPr>
              <w:br/>
            </w:r>
            <w:r w:rsidRPr="0062321A">
              <w:rPr>
                <w:sz w:val="20"/>
                <w:szCs w:val="20"/>
                <w:lang w:val="en-US"/>
              </w:rPr>
              <w:t>Period from sprouting to flowering, days</w:t>
            </w:r>
          </w:p>
        </w:tc>
        <w:tc>
          <w:tcPr>
            <w:tcW w:w="2235" w:type="dxa"/>
            <w:gridSpan w:val="4"/>
          </w:tcPr>
          <w:p w:rsidR="0062321A" w:rsidRPr="00605DF0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605DF0" w:rsidTr="0062321A">
        <w:trPr>
          <w:trHeight w:val="225"/>
        </w:trPr>
        <w:tc>
          <w:tcPr>
            <w:tcW w:w="7966" w:type="dxa"/>
            <w:gridSpan w:val="11"/>
            <w:noWrap/>
          </w:tcPr>
          <w:p w:rsidR="0062321A" w:rsidRPr="0062321A" w:rsidRDefault="0062321A" w:rsidP="007220A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рослини</w:t>
            </w:r>
            <w:r w:rsidRPr="006232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62321A">
              <w:rPr>
                <w:lang w:val="en-US"/>
              </w:rPr>
              <w:br/>
            </w:r>
            <w:r w:rsidRPr="0062321A">
              <w:rPr>
                <w:sz w:val="20"/>
                <w:szCs w:val="20"/>
                <w:lang w:val="en-US"/>
              </w:rPr>
              <w:t>Duration of plant flowering, days</w:t>
            </w:r>
          </w:p>
        </w:tc>
        <w:tc>
          <w:tcPr>
            <w:tcW w:w="2235" w:type="dxa"/>
            <w:gridSpan w:val="4"/>
          </w:tcPr>
          <w:p w:rsidR="0062321A" w:rsidRPr="00605DF0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605DF0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Pr="0062321A" w:rsidRDefault="0062321A" w:rsidP="007220A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Діаметр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суцвіття</w:t>
            </w:r>
            <w:r w:rsidRPr="0062321A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кошика</w:t>
            </w:r>
            <w:r w:rsidRPr="0062321A">
              <w:rPr>
                <w:sz w:val="24"/>
                <w:lang w:val="en-US"/>
              </w:rPr>
              <w:t xml:space="preserve">), </w:t>
            </w:r>
            <w:r>
              <w:rPr>
                <w:sz w:val="24"/>
              </w:rPr>
              <w:t>см</w:t>
            </w:r>
            <w:r w:rsidRPr="0062321A">
              <w:rPr>
                <w:lang w:val="en-US"/>
              </w:rPr>
              <w:br/>
            </w:r>
            <w:r w:rsidRPr="0062321A">
              <w:rPr>
                <w:sz w:val="20"/>
                <w:szCs w:val="20"/>
                <w:lang w:val="en-US"/>
              </w:rPr>
              <w:t>Inflorescence  (head) diameter, cm</w:t>
            </w:r>
          </w:p>
        </w:tc>
        <w:tc>
          <w:tcPr>
            <w:tcW w:w="2235" w:type="dxa"/>
            <w:gridSpan w:val="4"/>
          </w:tcPr>
          <w:p w:rsidR="0062321A" w:rsidRPr="00605DF0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605DF0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Pr="0062321A" w:rsidRDefault="0062321A" w:rsidP="007220A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</w:rPr>
              <w:t>Строк</w:t>
            </w:r>
            <w:r w:rsidRPr="0062321A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цвітіння</w:t>
            </w:r>
            <w:r w:rsidRPr="0062321A">
              <w:rPr>
                <w:color w:val="000000"/>
                <w:sz w:val="24"/>
                <w:lang w:val="en-US"/>
              </w:rPr>
              <w:t xml:space="preserve">: 3 – </w:t>
            </w:r>
            <w:r>
              <w:rPr>
                <w:color w:val="000000"/>
                <w:sz w:val="24"/>
              </w:rPr>
              <w:t>весняний</w:t>
            </w:r>
            <w:r w:rsidRPr="0062321A">
              <w:rPr>
                <w:color w:val="000000"/>
                <w:sz w:val="24"/>
                <w:lang w:val="en-US"/>
              </w:rPr>
              <w:t xml:space="preserve">; 5– </w:t>
            </w:r>
            <w:r>
              <w:rPr>
                <w:color w:val="000000"/>
                <w:sz w:val="24"/>
              </w:rPr>
              <w:t>літній</w:t>
            </w:r>
            <w:r w:rsidRPr="0062321A">
              <w:rPr>
                <w:color w:val="000000"/>
                <w:sz w:val="24"/>
                <w:lang w:val="en-US"/>
              </w:rPr>
              <w:t xml:space="preserve">; 7– </w:t>
            </w:r>
            <w:r>
              <w:rPr>
                <w:color w:val="000000"/>
                <w:sz w:val="24"/>
              </w:rPr>
              <w:t>осінній</w:t>
            </w:r>
            <w:r w:rsidRPr="0062321A">
              <w:rPr>
                <w:lang w:val="en-US"/>
              </w:rPr>
              <w:br/>
            </w:r>
            <w:r w:rsidRPr="0062321A">
              <w:rPr>
                <w:color w:val="000000"/>
                <w:sz w:val="20"/>
                <w:szCs w:val="20"/>
                <w:lang w:val="en-US"/>
              </w:rPr>
              <w:t>Flowering season: 3 – spring; 5– summer; 7– autumn</w:t>
            </w:r>
          </w:p>
        </w:tc>
        <w:tc>
          <w:tcPr>
            <w:tcW w:w="2235" w:type="dxa"/>
            <w:gridSpan w:val="4"/>
          </w:tcPr>
          <w:p w:rsidR="0062321A" w:rsidRPr="00605DF0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166A67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Pr="0062321A" w:rsidRDefault="0062321A" w:rsidP="007220A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6232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62321A">
              <w:rPr>
                <w:sz w:val="24"/>
                <w:lang w:val="en-US"/>
              </w:rPr>
              <w:t xml:space="preserve"> (1–9)</w:t>
            </w:r>
            <w:r>
              <w:rPr>
                <w:sz w:val="24"/>
                <w:lang w:val="uk-UA"/>
              </w:rPr>
              <w:t>:</w:t>
            </w:r>
            <w:r w:rsidRPr="0062321A">
              <w:rPr>
                <w:lang w:val="en-US"/>
              </w:rPr>
              <w:br/>
            </w:r>
            <w:r w:rsidRPr="0062321A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2235" w:type="dxa"/>
            <w:gridSpan w:val="4"/>
          </w:tcPr>
          <w:p w:rsidR="0062321A" w:rsidRPr="0062321A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2321A" w:rsidRPr="00E23658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Pr="006A6880" w:rsidRDefault="0062321A" w:rsidP="007220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борошниста роса (</w:t>
            </w:r>
            <w:r>
              <w:rPr>
                <w:i/>
                <w:sz w:val="24"/>
              </w:rPr>
              <w:t>Erysiphe sp.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62321A" w:rsidRPr="00E23658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605DF0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Default="0062321A" w:rsidP="007220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сіра гниль (</w:t>
            </w:r>
            <w:r>
              <w:rPr>
                <w:i/>
                <w:sz w:val="24"/>
              </w:rPr>
              <w:t>Botrytis cinerea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62321A" w:rsidRPr="00605DF0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605DF0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Default="0062321A" w:rsidP="007220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фузаріозне в’янення (</w:t>
            </w:r>
            <w:r>
              <w:rPr>
                <w:i/>
                <w:color w:val="000000"/>
                <w:sz w:val="24"/>
              </w:rPr>
              <w:t>Fusarium</w:t>
            </w:r>
            <w:r>
              <w:rPr>
                <w:color w:val="000000"/>
                <w:sz w:val="24"/>
              </w:rPr>
              <w:t xml:space="preserve"> spp.)</w:t>
            </w:r>
          </w:p>
        </w:tc>
        <w:tc>
          <w:tcPr>
            <w:tcW w:w="2235" w:type="dxa"/>
            <w:gridSpan w:val="4"/>
          </w:tcPr>
          <w:p w:rsidR="0062321A" w:rsidRPr="00605DF0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2321A" w:rsidRPr="00166A67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Pr="00793B3C" w:rsidRDefault="0062321A" w:rsidP="007220A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93B3C">
              <w:rPr>
                <w:sz w:val="24"/>
                <w:szCs w:val="24"/>
                <w:lang w:val="uk-UA"/>
              </w:rPr>
              <w:t>Стій</w:t>
            </w:r>
            <w:r>
              <w:rPr>
                <w:sz w:val="24"/>
                <w:szCs w:val="24"/>
                <w:lang w:val="uk-UA"/>
              </w:rPr>
              <w:t>кість проти шкідників, бал (1–</w:t>
            </w:r>
            <w:r w:rsidRPr="00793B3C">
              <w:rPr>
                <w:sz w:val="24"/>
                <w:szCs w:val="24"/>
                <w:lang w:val="uk-UA"/>
              </w:rPr>
              <w:t>9):</w:t>
            </w:r>
          </w:p>
          <w:p w:rsidR="0062321A" w:rsidRPr="0062321A" w:rsidRDefault="0062321A" w:rsidP="007220A3">
            <w:pPr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  <w:lang w:val="en-US"/>
              </w:rPr>
            </w:pPr>
            <w:r w:rsidRPr="00793B3C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62321A" w:rsidRPr="0062321A" w:rsidRDefault="0062321A" w:rsidP="007220A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62321A" w:rsidRPr="00F125E9" w:rsidTr="0062321A">
        <w:trPr>
          <w:trHeight w:val="255"/>
        </w:trPr>
        <w:tc>
          <w:tcPr>
            <w:tcW w:w="7966" w:type="dxa"/>
            <w:gridSpan w:val="11"/>
            <w:noWrap/>
          </w:tcPr>
          <w:p w:rsidR="0062321A" w:rsidRPr="00E33915" w:rsidRDefault="0062321A" w:rsidP="007220A3">
            <w:pPr>
              <w:spacing w:line="240" w:lineRule="auto"/>
              <w:ind w:left="284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>
              <w:rPr>
                <w:sz w:val="24"/>
              </w:rPr>
              <w:t>казати</w:t>
            </w:r>
            <w:r w:rsidRPr="0062321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62321A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2321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62321A">
              <w:rPr>
                <w:lang w:val="en-US"/>
              </w:rPr>
              <w:br/>
            </w:r>
            <w:r w:rsidRPr="0062321A">
              <w:rPr>
                <w:sz w:val="20"/>
                <w:szCs w:val="20"/>
                <w:lang w:val="en-US"/>
              </w:rPr>
              <w:t>indicate as detected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62321A" w:rsidRPr="00F125E9" w:rsidRDefault="0062321A" w:rsidP="007220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A33D18" w:rsidRPr="00166A67" w:rsidTr="006232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66A67" w:rsidTr="006232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232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232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232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232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232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C0" w:rsidRDefault="009146C0">
      <w:pPr>
        <w:spacing w:line="240" w:lineRule="auto"/>
      </w:pPr>
      <w:r>
        <w:separator/>
      </w:r>
    </w:p>
  </w:endnote>
  <w:endnote w:type="continuationSeparator" w:id="0">
    <w:p w:rsidR="009146C0" w:rsidRDefault="0091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C0" w:rsidRDefault="009146C0">
      <w:pPr>
        <w:spacing w:line="240" w:lineRule="auto"/>
      </w:pPr>
      <w:r>
        <w:separator/>
      </w:r>
    </w:p>
  </w:footnote>
  <w:footnote w:type="continuationSeparator" w:id="0">
    <w:p w:rsidR="009146C0" w:rsidRDefault="0091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cPYMKuhQ7LGIUmE4o4W6CYL9FTJJOgdbqRKpj8QeZTlxH6PhrXBOBdtVjfFA3b4wP6Rkw5Aed0hU1QOS2uGg==" w:salt="WQkSTvcNzqGvrWzwJmYVw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A67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2321A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089E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46C0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A2ED-2424-478D-8F44-CB622A17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2024-01-24T10:55:00Z</dcterms:modified>
</cp:coreProperties>
</file>